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9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darbeiten Beleuchtung Rad-Gehweg Bahntras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darbeiten für die Beleuchtung eines Rad-Gehwe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